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B409" w14:textId="77777777" w:rsidR="00A6698E" w:rsidRDefault="00A6698E" w:rsidP="00A6698E">
      <w:pPr>
        <w:pStyle w:val="Bezmezer"/>
        <w:rPr>
          <w:b/>
          <w:bCs/>
          <w:sz w:val="48"/>
          <w:szCs w:val="48"/>
        </w:rPr>
      </w:pPr>
    </w:p>
    <w:p w14:paraId="1858582E" w14:textId="77777777" w:rsidR="00A6698E" w:rsidRDefault="00A6698E" w:rsidP="00A6698E">
      <w:pPr>
        <w:pStyle w:val="Bezmezer"/>
        <w:rPr>
          <w:b/>
          <w:bCs/>
          <w:sz w:val="48"/>
          <w:szCs w:val="48"/>
        </w:rPr>
      </w:pPr>
    </w:p>
    <w:p w14:paraId="3E75F2D8" w14:textId="77777777" w:rsidR="00B502C0" w:rsidRDefault="00B502C0" w:rsidP="00A6698E">
      <w:pPr>
        <w:pStyle w:val="Bezmezer"/>
        <w:rPr>
          <w:noProof/>
        </w:rPr>
      </w:pPr>
    </w:p>
    <w:p w14:paraId="7CAE9091" w14:textId="6D3F7162" w:rsidR="00B502C0" w:rsidRPr="00B502C0" w:rsidRDefault="00A6698E" w:rsidP="00B502C0">
      <w:pPr>
        <w:pStyle w:val="Bezmez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8FEB330" wp14:editId="12C017A3">
            <wp:extent cx="3333750" cy="1593747"/>
            <wp:effectExtent l="0" t="0" r="0" b="6985"/>
            <wp:docPr id="13672078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76" cy="160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2C0" w:rsidRPr="00B502C0">
        <w:rPr>
          <w:b/>
          <w:bCs/>
          <w:noProof/>
          <w:sz w:val="48"/>
          <w:szCs w:val="48"/>
        </w:rPr>
        <w:drawing>
          <wp:inline distT="0" distB="0" distL="0" distR="0" wp14:anchorId="4CBCA90F" wp14:editId="6F184FF3">
            <wp:extent cx="2313885" cy="1630840"/>
            <wp:effectExtent l="0" t="0" r="0" b="7620"/>
            <wp:docPr id="109549907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90" cy="16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BBC6" w14:textId="4FED0F00" w:rsidR="00A6698E" w:rsidRDefault="00A6698E" w:rsidP="00A6698E">
      <w:pPr>
        <w:pStyle w:val="Bezmezer"/>
        <w:rPr>
          <w:b/>
          <w:bCs/>
          <w:sz w:val="48"/>
          <w:szCs w:val="48"/>
        </w:rPr>
      </w:pPr>
    </w:p>
    <w:p w14:paraId="6A938EF3" w14:textId="77777777" w:rsidR="00A6698E" w:rsidRDefault="00A6698E" w:rsidP="00A6698E">
      <w:pPr>
        <w:pStyle w:val="Bezmezer"/>
        <w:rPr>
          <w:b/>
          <w:bCs/>
          <w:sz w:val="48"/>
          <w:szCs w:val="48"/>
        </w:rPr>
      </w:pPr>
    </w:p>
    <w:p w14:paraId="60402EB5" w14:textId="77777777" w:rsidR="00A6698E" w:rsidRDefault="00A6698E" w:rsidP="00A6698E">
      <w:pPr>
        <w:pStyle w:val="Bezmezer"/>
        <w:rPr>
          <w:b/>
          <w:bCs/>
          <w:sz w:val="48"/>
          <w:szCs w:val="48"/>
        </w:rPr>
      </w:pPr>
    </w:p>
    <w:p w14:paraId="357A4F1F" w14:textId="77777777" w:rsidR="00012657" w:rsidRDefault="00A6698E" w:rsidP="00A6698E">
      <w:pPr>
        <w:pStyle w:val="Bezmezer"/>
        <w:rPr>
          <w:b/>
          <w:bCs/>
          <w:sz w:val="52"/>
          <w:szCs w:val="52"/>
        </w:rPr>
      </w:pPr>
      <w:r w:rsidRPr="00B502C0">
        <w:rPr>
          <w:b/>
          <w:bCs/>
          <w:sz w:val="52"/>
          <w:szCs w:val="52"/>
        </w:rPr>
        <w:t xml:space="preserve">Obec Skalka zve všechny dobrovolníky </w:t>
      </w:r>
    </w:p>
    <w:p w14:paraId="1ADC7299" w14:textId="029C290A" w:rsidR="001564A1" w:rsidRDefault="008D7CAB" w:rsidP="00A6698E">
      <w:pPr>
        <w:pStyle w:val="Bezmez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na brigádu </w:t>
      </w:r>
      <w:r w:rsidR="00012657">
        <w:rPr>
          <w:b/>
          <w:bCs/>
          <w:sz w:val="52"/>
          <w:szCs w:val="52"/>
        </w:rPr>
        <w:t xml:space="preserve">k realizaci projektu </w:t>
      </w:r>
    </w:p>
    <w:p w14:paraId="0024D246" w14:textId="4DA054A7" w:rsidR="00E11114" w:rsidRDefault="00012657" w:rsidP="00A6698E">
      <w:pPr>
        <w:pStyle w:val="Bezmez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„Drahy-místo</w:t>
      </w:r>
      <w:r w:rsidR="00A6698E" w:rsidRPr="00B502C0">
        <w:rPr>
          <w:b/>
          <w:bCs/>
          <w:sz w:val="52"/>
          <w:szCs w:val="52"/>
        </w:rPr>
        <w:t xml:space="preserve"> pro setkávání občanů</w:t>
      </w:r>
      <w:r>
        <w:rPr>
          <w:b/>
          <w:bCs/>
          <w:sz w:val="52"/>
          <w:szCs w:val="52"/>
        </w:rPr>
        <w:t>“.</w:t>
      </w:r>
    </w:p>
    <w:p w14:paraId="3B93882B" w14:textId="104AB652" w:rsidR="006D62A1" w:rsidRPr="00B502C0" w:rsidRDefault="006D62A1" w:rsidP="00A6698E">
      <w:pPr>
        <w:pStyle w:val="Bezmez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Pokládka zatravňovací dlažby.</w:t>
      </w:r>
    </w:p>
    <w:p w14:paraId="0F00555B" w14:textId="6402456B" w:rsidR="00B502C0" w:rsidRDefault="00A6698E" w:rsidP="00A6698E">
      <w:pPr>
        <w:pStyle w:val="Bezmezer"/>
        <w:rPr>
          <w:b/>
          <w:bCs/>
          <w:sz w:val="52"/>
          <w:szCs w:val="52"/>
        </w:rPr>
      </w:pPr>
      <w:r w:rsidRPr="00B502C0">
        <w:rPr>
          <w:b/>
          <w:bCs/>
          <w:sz w:val="52"/>
          <w:szCs w:val="52"/>
        </w:rPr>
        <w:t>Akce se koná v sobotu 1</w:t>
      </w:r>
      <w:r w:rsidR="006D62A1">
        <w:rPr>
          <w:b/>
          <w:bCs/>
          <w:sz w:val="52"/>
          <w:szCs w:val="52"/>
        </w:rPr>
        <w:t>9</w:t>
      </w:r>
      <w:r w:rsidRPr="00B502C0">
        <w:rPr>
          <w:b/>
          <w:bCs/>
          <w:sz w:val="52"/>
          <w:szCs w:val="52"/>
        </w:rPr>
        <w:t xml:space="preserve">.10.2024 </w:t>
      </w:r>
    </w:p>
    <w:p w14:paraId="523A9154" w14:textId="6F97547F" w:rsidR="00A6698E" w:rsidRPr="00B502C0" w:rsidRDefault="00A6698E" w:rsidP="00A6698E">
      <w:pPr>
        <w:pStyle w:val="Bezmezer"/>
        <w:rPr>
          <w:b/>
          <w:bCs/>
          <w:sz w:val="52"/>
          <w:szCs w:val="52"/>
        </w:rPr>
      </w:pPr>
      <w:r w:rsidRPr="00B502C0">
        <w:rPr>
          <w:b/>
          <w:bCs/>
          <w:sz w:val="52"/>
          <w:szCs w:val="52"/>
        </w:rPr>
        <w:t xml:space="preserve">od </w:t>
      </w:r>
      <w:r w:rsidR="00E8771D">
        <w:rPr>
          <w:b/>
          <w:bCs/>
          <w:sz w:val="52"/>
          <w:szCs w:val="52"/>
        </w:rPr>
        <w:t>1</w:t>
      </w:r>
      <w:r w:rsidR="006D62A1">
        <w:rPr>
          <w:b/>
          <w:bCs/>
          <w:sz w:val="52"/>
          <w:szCs w:val="52"/>
        </w:rPr>
        <w:t>0</w:t>
      </w:r>
      <w:r w:rsidRPr="00B502C0">
        <w:rPr>
          <w:b/>
          <w:bCs/>
          <w:sz w:val="52"/>
          <w:szCs w:val="52"/>
        </w:rPr>
        <w:t>.00h</w:t>
      </w:r>
    </w:p>
    <w:p w14:paraId="6EA7C60A" w14:textId="596F2E10" w:rsidR="00A6698E" w:rsidRDefault="00A6698E" w:rsidP="00A6698E">
      <w:pPr>
        <w:pStyle w:val="Bezmezer"/>
        <w:rPr>
          <w:b/>
          <w:bCs/>
          <w:sz w:val="52"/>
          <w:szCs w:val="52"/>
        </w:rPr>
      </w:pPr>
      <w:r w:rsidRPr="00B502C0">
        <w:rPr>
          <w:b/>
          <w:bCs/>
          <w:sz w:val="52"/>
          <w:szCs w:val="52"/>
        </w:rPr>
        <w:t>Sraz účastníků je u sklepa ČZS Skalka.</w:t>
      </w:r>
    </w:p>
    <w:p w14:paraId="4C803FB1" w14:textId="77777777" w:rsidR="00B502C0" w:rsidRPr="00B502C0" w:rsidRDefault="00B502C0" w:rsidP="00A6698E">
      <w:pPr>
        <w:pStyle w:val="Bezmezer"/>
        <w:rPr>
          <w:b/>
          <w:bCs/>
          <w:sz w:val="52"/>
          <w:szCs w:val="52"/>
        </w:rPr>
      </w:pPr>
    </w:p>
    <w:p w14:paraId="41700722" w14:textId="55CB22E6" w:rsidR="00A6698E" w:rsidRPr="00F078FF" w:rsidRDefault="00A6698E" w:rsidP="00A6698E">
      <w:pPr>
        <w:pStyle w:val="Bezmezer"/>
        <w:rPr>
          <w:b/>
          <w:bCs/>
          <w:color w:val="4472C4" w:themeColor="accent1"/>
          <w:sz w:val="52"/>
          <w:szCs w:val="52"/>
        </w:rPr>
      </w:pPr>
      <w:r w:rsidRPr="00F078FF">
        <w:rPr>
          <w:b/>
          <w:bCs/>
          <w:color w:val="4472C4" w:themeColor="accent1"/>
          <w:sz w:val="52"/>
          <w:szCs w:val="52"/>
        </w:rPr>
        <w:t>Podpořeno z grantového programu České spořitelny „Dokážeme víc“, ve spolupráci s nadací VIA</w:t>
      </w:r>
    </w:p>
    <w:sectPr w:rsidR="00A6698E" w:rsidRPr="00F078FF" w:rsidSect="005E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E"/>
    <w:rsid w:val="00012657"/>
    <w:rsid w:val="000B6D54"/>
    <w:rsid w:val="001564A1"/>
    <w:rsid w:val="00215238"/>
    <w:rsid w:val="002F6CF5"/>
    <w:rsid w:val="003538F1"/>
    <w:rsid w:val="005E7A38"/>
    <w:rsid w:val="006337C9"/>
    <w:rsid w:val="006D62A1"/>
    <w:rsid w:val="0072040A"/>
    <w:rsid w:val="008A0D89"/>
    <w:rsid w:val="008D7CAB"/>
    <w:rsid w:val="00A6698E"/>
    <w:rsid w:val="00B502C0"/>
    <w:rsid w:val="00E11114"/>
    <w:rsid w:val="00E8771D"/>
    <w:rsid w:val="00F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B857"/>
  <w15:chartTrackingRefBased/>
  <w15:docId w15:val="{4EC283A2-8C51-467E-B9EA-8A61DA00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698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B502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2024-10-10T11:30:00Z</cp:lastPrinted>
  <dcterms:created xsi:type="dcterms:W3CDTF">2024-10-15T10:18:00Z</dcterms:created>
  <dcterms:modified xsi:type="dcterms:W3CDTF">2024-10-15T10:18:00Z</dcterms:modified>
</cp:coreProperties>
</file>